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9642" w14:textId="708E7921" w:rsidR="00853C45" w:rsidRPr="00981245" w:rsidRDefault="00853C45" w:rsidP="00853C45">
      <w:pPr>
        <w:spacing w:after="0" w:line="240" w:lineRule="auto"/>
        <w:ind w:left="1440" w:firstLine="720"/>
        <w:rPr>
          <w:rFonts w:ascii="Verdana" w:hAnsi="Verdana" w:cs="Arial"/>
          <w:b/>
          <w:sz w:val="40"/>
          <w:szCs w:val="40"/>
        </w:rPr>
      </w:pPr>
      <w:r w:rsidRPr="00981245">
        <w:rPr>
          <w:rFonts w:ascii="Verdana" w:hAnsi="Verdana"/>
          <w:noProof/>
        </w:rPr>
        <w:drawing>
          <wp:anchor distT="0" distB="0" distL="114300" distR="114300" simplePos="0" relativeHeight="251659264" behindDoc="0" locked="0" layoutInCell="1" allowOverlap="1" wp14:anchorId="15EF92CF" wp14:editId="22DFC440">
            <wp:simplePos x="0" y="0"/>
            <wp:positionH relativeFrom="column">
              <wp:posOffset>-87630</wp:posOffset>
            </wp:positionH>
            <wp:positionV relativeFrom="paragraph">
              <wp:posOffset>-368300</wp:posOffset>
            </wp:positionV>
            <wp:extent cx="1203960" cy="1151890"/>
            <wp:effectExtent l="0" t="0" r="0" b="0"/>
            <wp:wrapNone/>
            <wp:docPr id="1" name="Picture 1" descr="2 in (PMS) - No Backg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in (PMS) - No Background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960" cy="1151890"/>
                    </a:xfrm>
                    <a:prstGeom prst="rect">
                      <a:avLst/>
                    </a:prstGeom>
                    <a:noFill/>
                  </pic:spPr>
                </pic:pic>
              </a:graphicData>
            </a:graphic>
            <wp14:sizeRelH relativeFrom="page">
              <wp14:pctWidth>0</wp14:pctWidth>
            </wp14:sizeRelH>
            <wp14:sizeRelV relativeFrom="page">
              <wp14:pctHeight>0</wp14:pctHeight>
            </wp14:sizeRelV>
          </wp:anchor>
        </w:drawing>
      </w:r>
      <w:r w:rsidR="00456970">
        <w:rPr>
          <w:rFonts w:ascii="Verdana" w:hAnsi="Verdana" w:cs="Arial"/>
          <w:b/>
          <w:sz w:val="40"/>
          <w:szCs w:val="40"/>
        </w:rPr>
        <w:t xml:space="preserve"> </w:t>
      </w:r>
      <w:r w:rsidRPr="00981245">
        <w:rPr>
          <w:rFonts w:ascii="Verdana" w:hAnsi="Verdana" w:cs="Arial"/>
          <w:b/>
          <w:sz w:val="40"/>
          <w:szCs w:val="40"/>
        </w:rPr>
        <w:t>ms consultants, inc.</w:t>
      </w:r>
    </w:p>
    <w:p w14:paraId="64523E96" w14:textId="77777777" w:rsidR="00853C45" w:rsidRPr="00981245" w:rsidRDefault="00853C45" w:rsidP="00853C45">
      <w:pPr>
        <w:spacing w:after="0" w:line="240" w:lineRule="auto"/>
        <w:ind w:left="1440" w:firstLine="720"/>
        <w:rPr>
          <w:rStyle w:val="Strong"/>
          <w:rFonts w:ascii="Verdana" w:hAnsi="Verdana" w:cs="Arial"/>
          <w:color w:val="333333"/>
          <w:sz w:val="20"/>
          <w:lang w:val="en"/>
        </w:rPr>
      </w:pPr>
      <w:r w:rsidRPr="00981245">
        <w:rPr>
          <w:rFonts w:ascii="Verdana" w:hAnsi="Verdana" w:cs="Arial"/>
          <w:b/>
          <w:sz w:val="40"/>
          <w:szCs w:val="40"/>
        </w:rPr>
        <w:t>engineers, architects, planners</w:t>
      </w:r>
    </w:p>
    <w:p w14:paraId="4237EDD0" w14:textId="77777777" w:rsidR="00853C45" w:rsidRPr="00981245" w:rsidRDefault="00853C45" w:rsidP="00853C45">
      <w:pPr>
        <w:spacing w:after="0" w:line="240" w:lineRule="auto"/>
        <w:rPr>
          <w:rStyle w:val="Strong"/>
          <w:rFonts w:ascii="Verdana" w:hAnsi="Verdana" w:cs="Arial"/>
          <w:color w:val="FF0000"/>
          <w:sz w:val="20"/>
          <w:lang w:val="en"/>
        </w:rPr>
      </w:pPr>
    </w:p>
    <w:p w14:paraId="76AB1EEC" w14:textId="77777777" w:rsidR="00853C45" w:rsidRPr="00981245" w:rsidRDefault="00853C45" w:rsidP="00853C45">
      <w:pPr>
        <w:spacing w:after="0" w:line="240" w:lineRule="auto"/>
        <w:rPr>
          <w:rStyle w:val="Strong"/>
          <w:rFonts w:ascii="Verdana" w:hAnsi="Verdana" w:cs="Arial"/>
          <w:sz w:val="20"/>
          <w:lang w:val="en"/>
        </w:rPr>
      </w:pPr>
    </w:p>
    <w:p w14:paraId="1DCE4630" w14:textId="77777777" w:rsidR="00950074" w:rsidRPr="003B413A" w:rsidRDefault="00B13429" w:rsidP="00950074">
      <w:pPr>
        <w:spacing w:after="0" w:line="240" w:lineRule="auto"/>
        <w:contextualSpacing/>
        <w:rPr>
          <w:rFonts w:ascii="Verdana" w:hAnsi="Verdana" w:cs="Arial"/>
          <w:sz w:val="20"/>
          <w:szCs w:val="20"/>
          <w:lang w:val="en"/>
        </w:rPr>
      </w:pPr>
      <w:r>
        <w:rPr>
          <w:rStyle w:val="Strong"/>
          <w:rFonts w:ascii="Verdana" w:hAnsi="Verdana" w:cs="Arial"/>
          <w:sz w:val="20"/>
          <w:szCs w:val="20"/>
          <w:lang w:val="en"/>
        </w:rPr>
        <w:t xml:space="preserve">Senior </w:t>
      </w:r>
      <w:r w:rsidR="00FC2737">
        <w:rPr>
          <w:rStyle w:val="Strong"/>
          <w:rFonts w:ascii="Verdana" w:hAnsi="Verdana" w:cs="Arial"/>
          <w:sz w:val="20"/>
          <w:szCs w:val="20"/>
          <w:lang w:val="en"/>
        </w:rPr>
        <w:t>Water Resources Engineer</w:t>
      </w:r>
      <w:r w:rsidR="003B413A">
        <w:rPr>
          <w:rStyle w:val="Strong"/>
          <w:rFonts w:ascii="Verdana" w:hAnsi="Verdana" w:cs="Arial"/>
          <w:sz w:val="20"/>
          <w:szCs w:val="20"/>
          <w:lang w:val="en"/>
        </w:rPr>
        <w:t xml:space="preserve">, Environmental </w:t>
      </w:r>
    </w:p>
    <w:p w14:paraId="0D675C0F" w14:textId="35E8BA37" w:rsidR="00950074" w:rsidRPr="003B413A" w:rsidRDefault="00950074" w:rsidP="00950074">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contextualSpacing/>
        <w:rPr>
          <w:rFonts w:ascii="Verdana" w:hAnsi="Verdana"/>
          <w:sz w:val="20"/>
          <w:szCs w:val="20"/>
        </w:rPr>
      </w:pPr>
      <w:r w:rsidRPr="003B413A">
        <w:rPr>
          <w:rFonts w:ascii="Verdana" w:hAnsi="Verdana"/>
          <w:sz w:val="20"/>
          <w:szCs w:val="20"/>
        </w:rPr>
        <w:t>ms consultants</w:t>
      </w:r>
      <w:r w:rsidR="0012537E">
        <w:rPr>
          <w:rFonts w:ascii="Verdana" w:hAnsi="Verdana"/>
          <w:sz w:val="20"/>
          <w:szCs w:val="20"/>
        </w:rPr>
        <w:t>, inc.</w:t>
      </w:r>
    </w:p>
    <w:p w14:paraId="51435CE7" w14:textId="77777777" w:rsidR="00950074" w:rsidRPr="0096604A" w:rsidRDefault="00950074" w:rsidP="00981245">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Verdana" w:hAnsi="Verdana"/>
          <w:color w:val="0070C0"/>
          <w:sz w:val="20"/>
          <w:szCs w:val="20"/>
        </w:rPr>
      </w:pPr>
    </w:p>
    <w:p w14:paraId="204FDF43" w14:textId="6CE983BF" w:rsidR="009D2E78" w:rsidRDefault="00ED49C4" w:rsidP="00853C4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ms consultants, inc. is actively</w:t>
      </w:r>
      <w:r w:rsidR="003B413A" w:rsidRPr="003B413A">
        <w:rPr>
          <w:rFonts w:ascii="Verdana" w:eastAsia="Times New Roman" w:hAnsi="Verdana" w:cs="Times New Roman"/>
          <w:sz w:val="20"/>
          <w:szCs w:val="20"/>
        </w:rPr>
        <w:t xml:space="preserve"> seeking a </w:t>
      </w:r>
      <w:r w:rsidR="00B13429">
        <w:rPr>
          <w:rFonts w:ascii="Verdana" w:eastAsia="Times New Roman" w:hAnsi="Verdana" w:cs="Times New Roman"/>
          <w:sz w:val="20"/>
          <w:szCs w:val="20"/>
        </w:rPr>
        <w:t xml:space="preserve">Senior </w:t>
      </w:r>
      <w:r w:rsidR="00FC2737">
        <w:rPr>
          <w:rFonts w:ascii="Verdana" w:eastAsia="Times New Roman" w:hAnsi="Verdana" w:cs="Times New Roman"/>
          <w:sz w:val="20"/>
          <w:szCs w:val="20"/>
        </w:rPr>
        <w:t>Water Resources Engineer</w:t>
      </w:r>
      <w:r w:rsidR="003B413A" w:rsidRPr="003B413A">
        <w:rPr>
          <w:rFonts w:ascii="Verdana" w:eastAsia="Times New Roman" w:hAnsi="Verdana" w:cs="Times New Roman"/>
          <w:sz w:val="20"/>
          <w:szCs w:val="20"/>
        </w:rPr>
        <w:t xml:space="preserve"> </w:t>
      </w:r>
      <w:r w:rsidR="00A52B0D">
        <w:rPr>
          <w:rFonts w:ascii="Verdana" w:eastAsia="Times New Roman" w:hAnsi="Verdana" w:cs="Times New Roman"/>
          <w:sz w:val="20"/>
          <w:szCs w:val="20"/>
        </w:rPr>
        <w:t xml:space="preserve">for immediate </w:t>
      </w:r>
      <w:r w:rsidR="00A52B0D" w:rsidRPr="0072366F">
        <w:rPr>
          <w:rFonts w:ascii="Verdana" w:eastAsia="Times New Roman" w:hAnsi="Verdana" w:cs="Times New Roman"/>
          <w:sz w:val="20"/>
          <w:szCs w:val="20"/>
        </w:rPr>
        <w:t xml:space="preserve">employment </w:t>
      </w:r>
      <w:r w:rsidR="00A52B0D" w:rsidRPr="00DE489A">
        <w:rPr>
          <w:rFonts w:ascii="Verdana" w:eastAsia="Times New Roman" w:hAnsi="Verdana" w:cs="Times New Roman"/>
          <w:sz w:val="20"/>
          <w:szCs w:val="20"/>
        </w:rPr>
        <w:t xml:space="preserve">in </w:t>
      </w:r>
      <w:r w:rsidR="00456970">
        <w:rPr>
          <w:rFonts w:ascii="Verdana" w:eastAsia="Times New Roman" w:hAnsi="Verdana" w:cs="Times New Roman"/>
          <w:sz w:val="20"/>
          <w:szCs w:val="20"/>
        </w:rPr>
        <w:t xml:space="preserve">our </w:t>
      </w:r>
      <w:r w:rsidR="00753097">
        <w:rPr>
          <w:rFonts w:ascii="Verdana" w:eastAsia="Times New Roman" w:hAnsi="Verdana" w:cs="Times New Roman"/>
          <w:sz w:val="20"/>
          <w:szCs w:val="20"/>
        </w:rPr>
        <w:t>Indianapolis office</w:t>
      </w:r>
      <w:r w:rsidR="00525A68" w:rsidRPr="0072366F">
        <w:rPr>
          <w:rFonts w:ascii="Verdana" w:eastAsia="Times New Roman" w:hAnsi="Verdana" w:cs="Times New Roman"/>
          <w:sz w:val="20"/>
          <w:szCs w:val="20"/>
        </w:rPr>
        <w:t>.</w:t>
      </w:r>
      <w:r w:rsidR="009D2E78">
        <w:rPr>
          <w:rFonts w:ascii="Verdana" w:eastAsia="Times New Roman" w:hAnsi="Verdana" w:cs="Times New Roman"/>
          <w:sz w:val="20"/>
          <w:szCs w:val="20"/>
        </w:rPr>
        <w:t xml:space="preserve">  </w:t>
      </w:r>
      <w:r w:rsidR="009D2E78" w:rsidRPr="000C229F">
        <w:rPr>
          <w:rFonts w:ascii="Verdana" w:eastAsia="Times New Roman" w:hAnsi="Verdana" w:cs="Times New Roman"/>
          <w:sz w:val="20"/>
          <w:szCs w:val="20"/>
        </w:rPr>
        <w:t xml:space="preserve">The successful candidate will support the </w:t>
      </w:r>
      <w:r w:rsidR="009D2E78">
        <w:rPr>
          <w:rFonts w:ascii="Verdana" w:eastAsia="Times New Roman" w:hAnsi="Verdana" w:cs="Times New Roman"/>
          <w:sz w:val="20"/>
          <w:szCs w:val="20"/>
        </w:rPr>
        <w:t>Water Resources group</w:t>
      </w:r>
      <w:r w:rsidR="009D2E78" w:rsidRPr="000C229F">
        <w:rPr>
          <w:rFonts w:ascii="Verdana" w:eastAsia="Times New Roman" w:hAnsi="Verdana" w:cs="Times New Roman"/>
          <w:sz w:val="20"/>
          <w:szCs w:val="20"/>
        </w:rPr>
        <w:t xml:space="preserve"> in </w:t>
      </w:r>
      <w:r w:rsidR="00FC2737">
        <w:rPr>
          <w:rFonts w:ascii="Verdana" w:eastAsia="Times New Roman" w:hAnsi="Verdana" w:cs="Times New Roman"/>
          <w:sz w:val="20"/>
          <w:szCs w:val="20"/>
        </w:rPr>
        <w:t>leading</w:t>
      </w:r>
      <w:r w:rsidR="00A52B0D">
        <w:rPr>
          <w:rFonts w:ascii="Verdana" w:eastAsia="Times New Roman" w:hAnsi="Verdana" w:cs="Times New Roman"/>
          <w:sz w:val="20"/>
          <w:szCs w:val="20"/>
        </w:rPr>
        <w:t xml:space="preserve"> projects and </w:t>
      </w:r>
      <w:r w:rsidR="009D2E78" w:rsidRPr="003B413A">
        <w:rPr>
          <w:rFonts w:ascii="Verdana" w:eastAsia="Times New Roman" w:hAnsi="Verdana" w:cs="Times New Roman"/>
          <w:sz w:val="20"/>
          <w:szCs w:val="20"/>
        </w:rPr>
        <w:t>serv</w:t>
      </w:r>
      <w:r w:rsidR="009D2E78">
        <w:rPr>
          <w:rFonts w:ascii="Verdana" w:eastAsia="Times New Roman" w:hAnsi="Verdana" w:cs="Times New Roman"/>
          <w:sz w:val="20"/>
          <w:szCs w:val="20"/>
        </w:rPr>
        <w:t>ing</w:t>
      </w:r>
      <w:r w:rsidR="009D2E78" w:rsidRPr="003B413A">
        <w:rPr>
          <w:rFonts w:ascii="Verdana" w:eastAsia="Times New Roman" w:hAnsi="Verdana" w:cs="Times New Roman"/>
          <w:sz w:val="20"/>
          <w:szCs w:val="20"/>
        </w:rPr>
        <w:t xml:space="preserve"> </w:t>
      </w:r>
      <w:r w:rsidR="003B413A" w:rsidRPr="003B413A">
        <w:rPr>
          <w:rFonts w:ascii="Verdana" w:eastAsia="Times New Roman" w:hAnsi="Verdana" w:cs="Times New Roman"/>
          <w:sz w:val="20"/>
          <w:szCs w:val="20"/>
        </w:rPr>
        <w:t xml:space="preserve">on project teams planning and designing </w:t>
      </w:r>
      <w:r w:rsidR="00A52B0D">
        <w:rPr>
          <w:rFonts w:ascii="Verdana" w:eastAsia="Times New Roman" w:hAnsi="Verdana" w:cs="Times New Roman"/>
          <w:sz w:val="20"/>
          <w:szCs w:val="20"/>
        </w:rPr>
        <w:t>water resources</w:t>
      </w:r>
      <w:r w:rsidR="003B413A" w:rsidRPr="003B413A">
        <w:rPr>
          <w:rFonts w:ascii="Verdana" w:eastAsia="Times New Roman" w:hAnsi="Verdana" w:cs="Times New Roman"/>
          <w:sz w:val="20"/>
          <w:szCs w:val="20"/>
        </w:rPr>
        <w:t xml:space="preserve"> focused infrastructure for public works and privately owned projects. </w:t>
      </w:r>
    </w:p>
    <w:p w14:paraId="3334E2E9" w14:textId="77777777" w:rsidR="00A52B0D" w:rsidRPr="00497D4D" w:rsidRDefault="00A52B0D" w:rsidP="00853C45">
      <w:pPr>
        <w:spacing w:after="0" w:line="240" w:lineRule="auto"/>
        <w:rPr>
          <w:rFonts w:ascii="Verdana" w:eastAsia="Times New Roman" w:hAnsi="Verdana" w:cs="Times New Roman"/>
          <w:sz w:val="20"/>
          <w:szCs w:val="20"/>
        </w:rPr>
      </w:pPr>
    </w:p>
    <w:p w14:paraId="0EF1C8C2" w14:textId="77777777" w:rsidR="00853C45" w:rsidRDefault="00853C45" w:rsidP="00853C45">
      <w:pPr>
        <w:spacing w:after="0" w:line="240" w:lineRule="auto"/>
        <w:rPr>
          <w:rFonts w:ascii="Verdana" w:hAnsi="Verdana" w:cs="Arial"/>
          <w:b/>
          <w:bCs/>
          <w:color w:val="000000"/>
          <w:sz w:val="20"/>
          <w:szCs w:val="20"/>
        </w:rPr>
      </w:pPr>
      <w:r w:rsidRPr="00526CBC">
        <w:rPr>
          <w:rFonts w:ascii="Verdana" w:hAnsi="Verdana" w:cs="Arial"/>
          <w:b/>
          <w:bCs/>
          <w:color w:val="000000"/>
          <w:sz w:val="20"/>
          <w:szCs w:val="20"/>
        </w:rPr>
        <w:t>What You'll Do:</w:t>
      </w:r>
    </w:p>
    <w:p w14:paraId="6CAF7239" w14:textId="77777777" w:rsidR="0072366F" w:rsidRPr="00526CBC" w:rsidRDefault="0072366F" w:rsidP="00853C45">
      <w:pPr>
        <w:spacing w:after="0" w:line="240" w:lineRule="auto"/>
        <w:rPr>
          <w:rFonts w:ascii="Verdana" w:hAnsi="Verdana" w:cs="Arial"/>
          <w:b/>
          <w:bCs/>
          <w:color w:val="000000"/>
          <w:sz w:val="20"/>
          <w:szCs w:val="20"/>
        </w:rPr>
      </w:pPr>
    </w:p>
    <w:p w14:paraId="21BDD3F1" w14:textId="77777777" w:rsidR="006F590A" w:rsidRDefault="003B413A" w:rsidP="00853C45">
      <w:pPr>
        <w:spacing w:after="0" w:line="240" w:lineRule="auto"/>
        <w:rPr>
          <w:rFonts w:ascii="Verdana" w:hAnsi="Verdana" w:cs="Arial"/>
          <w:b/>
          <w:bCs/>
          <w:color w:val="000000"/>
          <w:sz w:val="20"/>
          <w:szCs w:val="20"/>
        </w:rPr>
      </w:pPr>
      <w:r w:rsidRPr="003B413A">
        <w:rPr>
          <w:rFonts w:ascii="Verdana" w:eastAsia="Times New Roman" w:hAnsi="Verdana" w:cs="Times New Roman"/>
          <w:sz w:val="20"/>
          <w:szCs w:val="20"/>
        </w:rPr>
        <w:t xml:space="preserve">The ideal candidate will </w:t>
      </w:r>
      <w:r w:rsidR="0073480B">
        <w:rPr>
          <w:rFonts w:ascii="Verdana" w:eastAsia="Times New Roman" w:hAnsi="Verdana" w:cs="Times New Roman"/>
          <w:sz w:val="20"/>
          <w:szCs w:val="20"/>
        </w:rPr>
        <w:t>be r</w:t>
      </w:r>
      <w:r w:rsidR="00B13429" w:rsidRPr="000C229F">
        <w:rPr>
          <w:rFonts w:ascii="Verdana" w:eastAsia="Times New Roman" w:hAnsi="Verdana" w:cs="Times New Roman"/>
          <w:sz w:val="20"/>
          <w:szCs w:val="20"/>
        </w:rPr>
        <w:t xml:space="preserve">esponsible for the planning and execution of projects assigned to the water resources engineering division, as well as providing expertise to other company divisions. </w:t>
      </w:r>
      <w:r w:rsidR="00C67D5C" w:rsidRPr="00D843BE">
        <w:rPr>
          <w:rFonts w:ascii="Verdana" w:eastAsia="Times New Roman" w:hAnsi="Verdana" w:cs="Times New Roman"/>
          <w:sz w:val="20"/>
          <w:szCs w:val="20"/>
        </w:rPr>
        <w:t xml:space="preserve">Perform </w:t>
      </w:r>
      <w:r w:rsidR="00FC2737">
        <w:rPr>
          <w:rFonts w:ascii="Verdana" w:eastAsia="Times New Roman" w:hAnsi="Verdana" w:cs="Times New Roman"/>
          <w:sz w:val="20"/>
          <w:szCs w:val="20"/>
        </w:rPr>
        <w:t>task management</w:t>
      </w:r>
      <w:r w:rsidR="00C67D5C" w:rsidRPr="00D843BE">
        <w:rPr>
          <w:rFonts w:ascii="Verdana" w:eastAsia="Times New Roman" w:hAnsi="Verdana" w:cs="Times New Roman"/>
          <w:sz w:val="20"/>
          <w:szCs w:val="20"/>
        </w:rPr>
        <w:t xml:space="preserve"> duties on specific projects as necessary</w:t>
      </w:r>
      <w:r w:rsidR="00C67D5C">
        <w:rPr>
          <w:rFonts w:ascii="Verdana" w:eastAsia="Times New Roman" w:hAnsi="Verdana" w:cs="Times New Roman"/>
          <w:sz w:val="20"/>
          <w:szCs w:val="20"/>
        </w:rPr>
        <w:t xml:space="preserve">. </w:t>
      </w:r>
      <w:r w:rsidR="00B13429" w:rsidRPr="000C229F">
        <w:rPr>
          <w:rFonts w:ascii="Verdana" w:eastAsia="Times New Roman" w:hAnsi="Verdana" w:cs="Times New Roman"/>
          <w:sz w:val="20"/>
          <w:szCs w:val="20"/>
        </w:rPr>
        <w:t xml:space="preserve">Use advanced knowledge in performing hydrologic, hydraulic and water quality analysis and modeling using computerized information services and systems. Keep informed of new developments and systems as they influence the divisions engineering practice and design. </w:t>
      </w:r>
      <w:r w:rsidR="00C67D5C">
        <w:rPr>
          <w:rFonts w:ascii="Verdana" w:eastAsia="Times New Roman" w:hAnsi="Verdana" w:cs="Times New Roman"/>
          <w:sz w:val="20"/>
          <w:szCs w:val="20"/>
        </w:rPr>
        <w:t>Manage</w:t>
      </w:r>
      <w:r w:rsidR="00C67D5C" w:rsidRPr="000C229F">
        <w:rPr>
          <w:rFonts w:ascii="Verdana" w:eastAsia="Times New Roman" w:hAnsi="Verdana" w:cs="Times New Roman"/>
          <w:sz w:val="20"/>
          <w:szCs w:val="20"/>
        </w:rPr>
        <w:t xml:space="preserve"> design tasks, client interactions and perform engineering assignments requiring application of engineering techniques, procedures and criteria. Perform work which may include a variety of complex features such as conflicting design requirements, unsuitability of conventional materials and difficult coordination requirements</w:t>
      </w:r>
      <w:r w:rsidR="00C67D5C">
        <w:rPr>
          <w:rFonts w:ascii="Verdana" w:eastAsia="Times New Roman" w:hAnsi="Verdana" w:cs="Times New Roman"/>
          <w:sz w:val="20"/>
          <w:szCs w:val="20"/>
        </w:rPr>
        <w:t>.</w:t>
      </w:r>
      <w:r w:rsidR="000C229F">
        <w:rPr>
          <w:rFonts w:ascii="Verdana" w:eastAsia="Times New Roman" w:hAnsi="Verdana" w:cs="Times New Roman"/>
          <w:sz w:val="20"/>
          <w:szCs w:val="20"/>
        </w:rPr>
        <w:t xml:space="preserve"> </w:t>
      </w:r>
      <w:r w:rsidR="00C67D5C" w:rsidRPr="000C229F">
        <w:rPr>
          <w:rFonts w:ascii="Verdana" w:eastAsia="Times New Roman" w:hAnsi="Verdana" w:cs="Times New Roman"/>
          <w:sz w:val="20"/>
          <w:szCs w:val="20"/>
        </w:rPr>
        <w:t>Prepar</w:t>
      </w:r>
      <w:r w:rsidR="000C229F" w:rsidRPr="000C229F">
        <w:rPr>
          <w:rFonts w:ascii="Verdana" w:eastAsia="Times New Roman" w:hAnsi="Verdana" w:cs="Times New Roman"/>
          <w:sz w:val="20"/>
          <w:szCs w:val="20"/>
        </w:rPr>
        <w:t>e</w:t>
      </w:r>
      <w:r w:rsidR="00C67D5C" w:rsidRPr="000C229F">
        <w:rPr>
          <w:rFonts w:ascii="Verdana" w:eastAsia="Times New Roman" w:hAnsi="Verdana" w:cs="Times New Roman"/>
          <w:sz w:val="20"/>
          <w:szCs w:val="20"/>
        </w:rPr>
        <w:t xml:space="preserve"> contract plans</w:t>
      </w:r>
      <w:r w:rsidR="000C229F" w:rsidRPr="000C229F">
        <w:rPr>
          <w:rFonts w:ascii="Verdana" w:eastAsia="Times New Roman" w:hAnsi="Verdana" w:cs="Times New Roman"/>
          <w:sz w:val="20"/>
          <w:szCs w:val="20"/>
        </w:rPr>
        <w:t>,</w:t>
      </w:r>
      <w:r w:rsidR="00C67D5C" w:rsidRPr="000C229F">
        <w:rPr>
          <w:rFonts w:ascii="Verdana" w:eastAsia="Times New Roman" w:hAnsi="Verdana" w:cs="Times New Roman"/>
          <w:sz w:val="20"/>
          <w:szCs w:val="20"/>
        </w:rPr>
        <w:t xml:space="preserve"> specifications and supporting work including calculations, hydraulic analyses, etc.</w:t>
      </w:r>
      <w:r w:rsidR="00C67D5C">
        <w:rPr>
          <w:rFonts w:ascii="Arial" w:eastAsia="Times New Roman" w:hAnsi="Arial" w:cs="Arial"/>
          <w:sz w:val="20"/>
          <w:szCs w:val="20"/>
        </w:rPr>
        <w:t xml:space="preserve"> </w:t>
      </w:r>
      <w:r w:rsidR="00B13429" w:rsidRPr="000C229F">
        <w:rPr>
          <w:rFonts w:ascii="Verdana" w:eastAsia="Times New Roman" w:hAnsi="Verdana" w:cs="Times New Roman"/>
          <w:sz w:val="20"/>
          <w:szCs w:val="20"/>
        </w:rPr>
        <w:t>Develop hydrologic modeling inputs using the HEC software suite with the GIS application. Use FEMA flood hazard mapping requirements to identify flood hazards, assess flood risks and partner with client’s to provide accurate flood hazard and risk data to guide them to mitigation actions.</w:t>
      </w:r>
      <w:r w:rsidRPr="003B413A">
        <w:rPr>
          <w:rFonts w:ascii="Verdana" w:eastAsia="Times New Roman" w:hAnsi="Verdana" w:cs="Times New Roman"/>
          <w:sz w:val="20"/>
          <w:szCs w:val="20"/>
        </w:rPr>
        <w:br/>
      </w:r>
    </w:p>
    <w:p w14:paraId="0A78994C" w14:textId="77777777" w:rsidR="00853C45" w:rsidRDefault="00853C45" w:rsidP="00853C45">
      <w:pPr>
        <w:spacing w:after="0" w:line="240" w:lineRule="auto"/>
        <w:rPr>
          <w:rFonts w:ascii="Verdana" w:hAnsi="Verdana" w:cs="Arial"/>
          <w:b/>
          <w:bCs/>
          <w:color w:val="000000"/>
          <w:sz w:val="20"/>
          <w:szCs w:val="20"/>
        </w:rPr>
      </w:pPr>
      <w:r w:rsidRPr="00526CBC">
        <w:rPr>
          <w:rFonts w:ascii="Verdana" w:hAnsi="Verdana" w:cs="Arial"/>
          <w:b/>
          <w:bCs/>
          <w:color w:val="000000"/>
          <w:sz w:val="20"/>
          <w:szCs w:val="20"/>
        </w:rPr>
        <w:t>What You'll Bring:</w:t>
      </w:r>
    </w:p>
    <w:p w14:paraId="4F9DBCCB" w14:textId="77777777" w:rsidR="003B413A" w:rsidRDefault="003B413A" w:rsidP="00853C45">
      <w:pPr>
        <w:spacing w:after="0" w:line="240" w:lineRule="auto"/>
        <w:rPr>
          <w:rFonts w:ascii="Verdana" w:hAnsi="Verdana" w:cs="Arial"/>
          <w:b/>
          <w:bCs/>
          <w:color w:val="000000"/>
          <w:sz w:val="20"/>
          <w:szCs w:val="20"/>
        </w:rPr>
      </w:pPr>
    </w:p>
    <w:p w14:paraId="71609CD2" w14:textId="77777777" w:rsidR="003B413A" w:rsidRPr="003B413A" w:rsidRDefault="003B413A" w:rsidP="00853C45">
      <w:pPr>
        <w:spacing w:after="0" w:line="240" w:lineRule="auto"/>
        <w:rPr>
          <w:rFonts w:ascii="Verdana" w:hAnsi="Verdana" w:cs="Arial"/>
          <w:b/>
          <w:bCs/>
          <w:color w:val="000000"/>
          <w:sz w:val="20"/>
          <w:szCs w:val="20"/>
        </w:rPr>
      </w:pPr>
      <w:r w:rsidRPr="003B413A">
        <w:rPr>
          <w:rFonts w:ascii="Verdana" w:hAnsi="Verdana"/>
          <w:sz w:val="20"/>
          <w:szCs w:val="20"/>
        </w:rPr>
        <w:t>We are looking for someone who is a creative problem solver, willing and able to communicate design ideas and learn office production workflow</w:t>
      </w:r>
      <w:r w:rsidRPr="003B413A">
        <w:rPr>
          <w:rFonts w:ascii="Verdana" w:hAnsi="Verdana"/>
        </w:rPr>
        <w:t xml:space="preserve"> </w:t>
      </w:r>
      <w:r w:rsidRPr="003B413A">
        <w:rPr>
          <w:rFonts w:ascii="Verdana" w:hAnsi="Verdana"/>
          <w:sz w:val="20"/>
          <w:szCs w:val="20"/>
        </w:rPr>
        <w:t>in a collaborative, matrixed team environment.</w:t>
      </w:r>
    </w:p>
    <w:p w14:paraId="226D25C4" w14:textId="77777777" w:rsidR="003B413A" w:rsidRPr="003B413A" w:rsidRDefault="003B413A" w:rsidP="003B413A">
      <w:pPr>
        <w:numPr>
          <w:ilvl w:val="0"/>
          <w:numId w:val="33"/>
        </w:numPr>
        <w:spacing w:before="100" w:beforeAutospacing="1" w:after="100" w:afterAutospacing="1" w:line="240" w:lineRule="auto"/>
        <w:rPr>
          <w:rFonts w:ascii="Verdana" w:eastAsia="Times New Roman" w:hAnsi="Verdana" w:cs="Times New Roman"/>
          <w:sz w:val="20"/>
          <w:szCs w:val="20"/>
        </w:rPr>
      </w:pPr>
      <w:r w:rsidRPr="003B413A">
        <w:rPr>
          <w:rFonts w:ascii="Verdana" w:eastAsia="Times New Roman" w:hAnsi="Verdana" w:cs="Times New Roman"/>
          <w:sz w:val="20"/>
          <w:szCs w:val="20"/>
        </w:rPr>
        <w:t>Excel working individually and in a team environment;</w:t>
      </w:r>
    </w:p>
    <w:p w14:paraId="504EA53F" w14:textId="77777777" w:rsidR="003B413A" w:rsidRPr="003B413A" w:rsidRDefault="003B413A" w:rsidP="003B413A">
      <w:pPr>
        <w:numPr>
          <w:ilvl w:val="0"/>
          <w:numId w:val="33"/>
        </w:numPr>
        <w:spacing w:before="100" w:beforeAutospacing="1" w:after="100" w:afterAutospacing="1" w:line="240" w:lineRule="auto"/>
        <w:rPr>
          <w:rFonts w:ascii="Verdana" w:eastAsia="Times New Roman" w:hAnsi="Verdana" w:cs="Times New Roman"/>
          <w:sz w:val="20"/>
          <w:szCs w:val="20"/>
        </w:rPr>
      </w:pPr>
      <w:r w:rsidRPr="003B413A">
        <w:rPr>
          <w:rFonts w:ascii="Verdana" w:eastAsia="Times New Roman" w:hAnsi="Verdana" w:cs="Times New Roman"/>
          <w:sz w:val="20"/>
          <w:szCs w:val="20"/>
        </w:rPr>
        <w:t>Have exceptional critical thinking, strong problem solving and decision making abilities,</w:t>
      </w:r>
    </w:p>
    <w:p w14:paraId="742641F1" w14:textId="77777777" w:rsidR="003B413A" w:rsidRPr="003B413A" w:rsidRDefault="003B413A" w:rsidP="003B413A">
      <w:pPr>
        <w:numPr>
          <w:ilvl w:val="0"/>
          <w:numId w:val="33"/>
        </w:numPr>
        <w:spacing w:before="100" w:beforeAutospacing="1" w:after="100" w:afterAutospacing="1" w:line="240" w:lineRule="auto"/>
        <w:rPr>
          <w:rFonts w:ascii="Verdana" w:eastAsia="Times New Roman" w:hAnsi="Verdana" w:cs="Times New Roman"/>
          <w:sz w:val="20"/>
          <w:szCs w:val="20"/>
        </w:rPr>
      </w:pPr>
      <w:r w:rsidRPr="003B413A">
        <w:rPr>
          <w:rFonts w:ascii="Verdana" w:eastAsia="Times New Roman" w:hAnsi="Verdana" w:cs="Times New Roman"/>
          <w:sz w:val="20"/>
          <w:szCs w:val="20"/>
        </w:rPr>
        <w:t>Has excellent verbal and written communication skills</w:t>
      </w:r>
    </w:p>
    <w:p w14:paraId="7ABCB581" w14:textId="77777777" w:rsidR="003B413A" w:rsidRDefault="003B413A" w:rsidP="003B413A">
      <w:pPr>
        <w:numPr>
          <w:ilvl w:val="0"/>
          <w:numId w:val="33"/>
        </w:numPr>
        <w:spacing w:before="100" w:beforeAutospacing="1" w:after="100" w:afterAutospacing="1" w:line="240" w:lineRule="auto"/>
        <w:rPr>
          <w:rFonts w:ascii="Verdana" w:eastAsia="Times New Roman" w:hAnsi="Verdana" w:cs="Times New Roman"/>
          <w:sz w:val="20"/>
          <w:szCs w:val="20"/>
        </w:rPr>
      </w:pPr>
      <w:r w:rsidRPr="003B413A">
        <w:rPr>
          <w:rFonts w:ascii="Verdana" w:eastAsia="Times New Roman" w:hAnsi="Verdana" w:cs="Times New Roman"/>
          <w:sz w:val="20"/>
          <w:szCs w:val="20"/>
        </w:rPr>
        <w:t>Enjoys working effectively and efficiently within a team environment</w:t>
      </w:r>
    </w:p>
    <w:p w14:paraId="348C18EA" w14:textId="77777777" w:rsidR="003B413A" w:rsidRPr="000C229F" w:rsidRDefault="00ED49C4" w:rsidP="003B413A">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Minimum Requirements</w:t>
      </w:r>
      <w:r w:rsidR="003B413A" w:rsidRPr="000C229F">
        <w:rPr>
          <w:rFonts w:ascii="Verdana" w:eastAsia="Times New Roman" w:hAnsi="Verdana" w:cs="Times New Roman"/>
          <w:b/>
          <w:sz w:val="20"/>
          <w:szCs w:val="20"/>
        </w:rPr>
        <w:t>:</w:t>
      </w:r>
    </w:p>
    <w:p w14:paraId="7DA49701" w14:textId="77777777" w:rsidR="00ED49C4" w:rsidRDefault="003B413A" w:rsidP="003B413A">
      <w:pPr>
        <w:numPr>
          <w:ilvl w:val="0"/>
          <w:numId w:val="34"/>
        </w:numPr>
        <w:spacing w:before="100" w:beforeAutospacing="1" w:after="100" w:afterAutospacing="1" w:line="240" w:lineRule="auto"/>
        <w:rPr>
          <w:rFonts w:ascii="Verdana" w:eastAsia="Times New Roman" w:hAnsi="Verdana" w:cs="Times New Roman"/>
          <w:sz w:val="20"/>
          <w:szCs w:val="20"/>
        </w:rPr>
      </w:pPr>
      <w:r w:rsidRPr="00FD5A91">
        <w:rPr>
          <w:rFonts w:ascii="Verdana" w:eastAsia="Times New Roman" w:hAnsi="Verdana" w:cs="Times New Roman"/>
          <w:sz w:val="20"/>
          <w:szCs w:val="20"/>
        </w:rPr>
        <w:t>Bachelor’s Degree in Civil Engineering</w:t>
      </w:r>
      <w:r w:rsidR="00ED49C4">
        <w:rPr>
          <w:rFonts w:ascii="Verdana" w:eastAsia="Times New Roman" w:hAnsi="Verdana" w:cs="Times New Roman"/>
          <w:sz w:val="20"/>
          <w:szCs w:val="20"/>
        </w:rPr>
        <w:t xml:space="preserve">, </w:t>
      </w:r>
      <w:r w:rsidRPr="00FD5A91">
        <w:rPr>
          <w:rFonts w:ascii="Verdana" w:eastAsia="Times New Roman" w:hAnsi="Verdana" w:cs="Times New Roman"/>
          <w:sz w:val="20"/>
          <w:szCs w:val="20"/>
        </w:rPr>
        <w:t>Environmental Engineering, or other relevant field</w:t>
      </w:r>
      <w:r w:rsidR="00ED49C4">
        <w:rPr>
          <w:rFonts w:ascii="Verdana" w:eastAsia="Times New Roman" w:hAnsi="Verdana" w:cs="Times New Roman"/>
          <w:sz w:val="20"/>
          <w:szCs w:val="20"/>
        </w:rPr>
        <w:t>.</w:t>
      </w:r>
      <w:r w:rsidRPr="00FD5A91">
        <w:rPr>
          <w:rFonts w:ascii="Verdana" w:eastAsia="Times New Roman" w:hAnsi="Verdana" w:cs="Times New Roman"/>
          <w:sz w:val="20"/>
          <w:szCs w:val="20"/>
        </w:rPr>
        <w:t xml:space="preserve"> </w:t>
      </w:r>
    </w:p>
    <w:p w14:paraId="2E4204F0" w14:textId="77777777" w:rsidR="003B413A" w:rsidRPr="00FD5A91" w:rsidRDefault="00525A68" w:rsidP="003B413A">
      <w:pPr>
        <w:numPr>
          <w:ilvl w:val="0"/>
          <w:numId w:val="34"/>
        </w:numPr>
        <w:spacing w:before="100" w:beforeAutospacing="1" w:after="100" w:afterAutospacing="1" w:line="240" w:lineRule="auto"/>
        <w:rPr>
          <w:rFonts w:ascii="Verdana" w:eastAsia="Times New Roman" w:hAnsi="Verdana" w:cs="Times New Roman"/>
          <w:sz w:val="20"/>
          <w:szCs w:val="20"/>
        </w:rPr>
      </w:pPr>
      <w:r w:rsidRPr="00525A68">
        <w:rPr>
          <w:rFonts w:ascii="Verdana" w:eastAsia="Times New Roman" w:hAnsi="Verdana" w:cs="Times New Roman"/>
          <w:sz w:val="20"/>
          <w:szCs w:val="20"/>
        </w:rPr>
        <w:t>Professional Engineer license or ability to obtain in 12 months</w:t>
      </w:r>
    </w:p>
    <w:p w14:paraId="35C44387" w14:textId="042F3AEF" w:rsidR="00ED49C4" w:rsidRPr="000C229F" w:rsidRDefault="00B13429" w:rsidP="000C229F">
      <w:pPr>
        <w:numPr>
          <w:ilvl w:val="0"/>
          <w:numId w:val="3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5 - 10</w:t>
      </w:r>
      <w:r w:rsidR="00FD5A91" w:rsidRPr="00FD5A91">
        <w:rPr>
          <w:rFonts w:ascii="Verdana" w:eastAsia="Times New Roman" w:hAnsi="Verdana" w:cs="Times New Roman"/>
          <w:sz w:val="20"/>
          <w:szCs w:val="20"/>
        </w:rPr>
        <w:t xml:space="preserve"> years of relevant experience </w:t>
      </w:r>
      <w:r w:rsidR="00FD5A91" w:rsidRPr="00FD5A91">
        <w:rPr>
          <w:rFonts w:ascii="Verdana" w:hAnsi="Verdana"/>
          <w:sz w:val="20"/>
          <w:szCs w:val="20"/>
        </w:rPr>
        <w:t xml:space="preserve">in </w:t>
      </w:r>
      <w:r w:rsidR="008B5CA1">
        <w:rPr>
          <w:rFonts w:ascii="Verdana" w:hAnsi="Verdana"/>
          <w:sz w:val="20"/>
          <w:szCs w:val="20"/>
        </w:rPr>
        <w:t>W</w:t>
      </w:r>
      <w:r>
        <w:rPr>
          <w:rFonts w:ascii="Verdana" w:hAnsi="Verdana"/>
          <w:sz w:val="20"/>
          <w:szCs w:val="20"/>
        </w:rPr>
        <w:t xml:space="preserve">ater </w:t>
      </w:r>
      <w:r w:rsidR="008B5CA1">
        <w:rPr>
          <w:rFonts w:ascii="Verdana" w:hAnsi="Verdana"/>
          <w:sz w:val="20"/>
          <w:szCs w:val="20"/>
        </w:rPr>
        <w:t>R</w:t>
      </w:r>
      <w:r w:rsidR="00A30200">
        <w:rPr>
          <w:rFonts w:ascii="Verdana" w:hAnsi="Verdana"/>
          <w:sz w:val="20"/>
          <w:szCs w:val="20"/>
        </w:rPr>
        <w:t>esources</w:t>
      </w:r>
      <w:r w:rsidR="00FD5A91">
        <w:rPr>
          <w:rFonts w:ascii="Verdana" w:hAnsi="Verdana"/>
          <w:sz w:val="20"/>
          <w:szCs w:val="20"/>
        </w:rPr>
        <w:t xml:space="preserve"> engineering services</w:t>
      </w:r>
    </w:p>
    <w:p w14:paraId="455F71CD" w14:textId="77777777" w:rsidR="0073480B" w:rsidRPr="00FD5A91" w:rsidRDefault="00ED49C4" w:rsidP="000C229F">
      <w:pPr>
        <w:spacing w:before="100" w:beforeAutospacing="1" w:after="100" w:afterAutospacing="1" w:line="240" w:lineRule="auto"/>
        <w:ind w:left="360"/>
        <w:rPr>
          <w:rFonts w:ascii="Verdana" w:eastAsia="Times New Roman" w:hAnsi="Verdana" w:cs="Times New Roman"/>
          <w:sz w:val="20"/>
          <w:szCs w:val="20"/>
        </w:rPr>
      </w:pPr>
      <w:r w:rsidRPr="000C229F">
        <w:rPr>
          <w:rFonts w:ascii="Verdana" w:eastAsia="Times New Roman" w:hAnsi="Verdana" w:cs="Times New Roman"/>
          <w:b/>
          <w:sz w:val="20"/>
          <w:szCs w:val="20"/>
        </w:rPr>
        <w:t>Preferred Qualifications</w:t>
      </w:r>
      <w:r>
        <w:rPr>
          <w:rFonts w:ascii="Verdana" w:eastAsia="Times New Roman" w:hAnsi="Verdana" w:cs="Times New Roman"/>
          <w:sz w:val="20"/>
          <w:szCs w:val="20"/>
        </w:rPr>
        <w:t>:</w:t>
      </w:r>
    </w:p>
    <w:p w14:paraId="799DA48E" w14:textId="77777777" w:rsidR="00525A68" w:rsidRDefault="00525A68" w:rsidP="00681FB5">
      <w:pPr>
        <w:numPr>
          <w:ilvl w:val="0"/>
          <w:numId w:val="3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 xml:space="preserve">Certified Floodplain Manager </w:t>
      </w:r>
      <w:r w:rsidR="008A3F18">
        <w:rPr>
          <w:rFonts w:ascii="Verdana" w:eastAsia="Times New Roman" w:hAnsi="Verdana" w:cs="Times New Roman"/>
          <w:sz w:val="20"/>
          <w:szCs w:val="20"/>
        </w:rPr>
        <w:t>(CFM</w:t>
      </w:r>
      <w:r>
        <w:rPr>
          <w:rFonts w:ascii="Verdana" w:eastAsia="Times New Roman" w:hAnsi="Verdana" w:cs="Times New Roman"/>
          <w:sz w:val="20"/>
          <w:szCs w:val="20"/>
        </w:rPr>
        <w:t>) and/or Certified Erosion and Sediment Control Professional (CPESC)</w:t>
      </w:r>
    </w:p>
    <w:p w14:paraId="2FBEC8AF" w14:textId="77777777" w:rsidR="00ED49C4" w:rsidRDefault="00ED49C4" w:rsidP="00681FB5">
      <w:pPr>
        <w:numPr>
          <w:ilvl w:val="0"/>
          <w:numId w:val="3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Capable of using spreadsheet, word processing and standard office software</w:t>
      </w:r>
      <w:r w:rsidR="00395BA1">
        <w:rPr>
          <w:rFonts w:ascii="Verdana" w:eastAsia="Times New Roman" w:hAnsi="Verdana" w:cs="Times New Roman"/>
          <w:sz w:val="20"/>
          <w:szCs w:val="20"/>
        </w:rPr>
        <w:t xml:space="preserve"> (Word, Excel, Outlook, PowerPoint, Project)</w:t>
      </w:r>
      <w:r w:rsidR="000C229F">
        <w:rPr>
          <w:rFonts w:ascii="Verdana" w:eastAsia="Times New Roman" w:hAnsi="Verdana" w:cs="Times New Roman"/>
          <w:sz w:val="20"/>
          <w:szCs w:val="20"/>
        </w:rPr>
        <w:t>.</w:t>
      </w:r>
    </w:p>
    <w:p w14:paraId="4525A708" w14:textId="1B205F40" w:rsidR="009922FC" w:rsidRDefault="009922FC" w:rsidP="00681FB5">
      <w:pPr>
        <w:numPr>
          <w:ilvl w:val="0"/>
          <w:numId w:val="34"/>
        </w:numPr>
        <w:spacing w:before="100" w:beforeAutospacing="1" w:after="100" w:afterAutospacing="1" w:line="240" w:lineRule="auto"/>
        <w:rPr>
          <w:rFonts w:ascii="Verdana" w:eastAsia="Times New Roman" w:hAnsi="Verdana" w:cs="Times New Roman"/>
          <w:sz w:val="20"/>
          <w:szCs w:val="20"/>
        </w:rPr>
      </w:pPr>
      <w:r w:rsidRPr="009922FC">
        <w:rPr>
          <w:rFonts w:ascii="Verdana" w:eastAsia="Times New Roman" w:hAnsi="Verdana" w:cs="Times New Roman"/>
          <w:sz w:val="20"/>
          <w:szCs w:val="20"/>
        </w:rPr>
        <w:t xml:space="preserve">Hydraulic modeling &amp; engineering experience for evaluations, investigations, planning, feasibility studies and modeling of </w:t>
      </w:r>
      <w:r w:rsidR="008B5CA1">
        <w:rPr>
          <w:rFonts w:ascii="Verdana" w:eastAsia="Times New Roman" w:hAnsi="Verdana" w:cs="Times New Roman"/>
          <w:sz w:val="20"/>
          <w:szCs w:val="20"/>
        </w:rPr>
        <w:t>r</w:t>
      </w:r>
      <w:r w:rsidR="00525A68">
        <w:rPr>
          <w:rFonts w:ascii="Verdana" w:eastAsia="Times New Roman" w:hAnsi="Verdana" w:cs="Times New Roman"/>
          <w:sz w:val="20"/>
          <w:szCs w:val="20"/>
        </w:rPr>
        <w:t>iverine</w:t>
      </w:r>
      <w:r w:rsidR="008B5CA1">
        <w:rPr>
          <w:rFonts w:ascii="Verdana" w:eastAsia="Times New Roman" w:hAnsi="Verdana" w:cs="Times New Roman"/>
          <w:sz w:val="20"/>
          <w:szCs w:val="20"/>
        </w:rPr>
        <w:t xml:space="preserve"> and</w:t>
      </w:r>
      <w:r w:rsidR="00525A68">
        <w:rPr>
          <w:rFonts w:ascii="Verdana" w:eastAsia="Times New Roman" w:hAnsi="Verdana" w:cs="Times New Roman"/>
          <w:sz w:val="20"/>
          <w:szCs w:val="20"/>
        </w:rPr>
        <w:t xml:space="preserve"> </w:t>
      </w:r>
      <w:r w:rsidR="008B5CA1">
        <w:rPr>
          <w:rFonts w:ascii="Verdana" w:eastAsia="Times New Roman" w:hAnsi="Verdana" w:cs="Times New Roman"/>
          <w:sz w:val="20"/>
          <w:szCs w:val="20"/>
        </w:rPr>
        <w:t>s</w:t>
      </w:r>
      <w:r w:rsidR="00525A68">
        <w:rPr>
          <w:rFonts w:ascii="Verdana" w:eastAsia="Times New Roman" w:hAnsi="Verdana" w:cs="Times New Roman"/>
          <w:sz w:val="20"/>
          <w:szCs w:val="20"/>
        </w:rPr>
        <w:t>tormwater</w:t>
      </w:r>
      <w:r w:rsidRPr="009922FC">
        <w:rPr>
          <w:rFonts w:ascii="Verdana" w:eastAsia="Times New Roman" w:hAnsi="Verdana" w:cs="Times New Roman"/>
          <w:sz w:val="20"/>
          <w:szCs w:val="20"/>
        </w:rPr>
        <w:t xml:space="preserve"> systems</w:t>
      </w:r>
    </w:p>
    <w:p w14:paraId="5085C65B" w14:textId="54862D58" w:rsidR="00ED49C4" w:rsidRDefault="00ED49C4" w:rsidP="00681FB5">
      <w:pPr>
        <w:numPr>
          <w:ilvl w:val="0"/>
          <w:numId w:val="3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Basic knowledge of industry standard comp</w:t>
      </w:r>
      <w:r w:rsidR="00395BA1">
        <w:rPr>
          <w:rFonts w:ascii="Verdana" w:eastAsia="Times New Roman" w:hAnsi="Verdana" w:cs="Times New Roman"/>
          <w:sz w:val="20"/>
          <w:szCs w:val="20"/>
        </w:rPr>
        <w:t xml:space="preserve">uter software for the position, </w:t>
      </w:r>
      <w:r>
        <w:rPr>
          <w:rFonts w:ascii="Verdana" w:eastAsia="Times New Roman" w:hAnsi="Verdana" w:cs="Times New Roman"/>
          <w:sz w:val="20"/>
          <w:szCs w:val="20"/>
        </w:rPr>
        <w:t xml:space="preserve">examples include software such as CADD, MicroStation, GIS, </w:t>
      </w:r>
      <w:r w:rsidR="009922FC">
        <w:rPr>
          <w:rFonts w:ascii="Verdana" w:eastAsia="Times New Roman" w:hAnsi="Verdana" w:cs="Times New Roman"/>
          <w:sz w:val="20"/>
          <w:szCs w:val="20"/>
        </w:rPr>
        <w:t>Modeling</w:t>
      </w:r>
      <w:r w:rsidR="00395BA1">
        <w:rPr>
          <w:rFonts w:ascii="Verdana" w:eastAsia="Times New Roman" w:hAnsi="Verdana" w:cs="Times New Roman"/>
          <w:sz w:val="20"/>
          <w:szCs w:val="20"/>
        </w:rPr>
        <w:t xml:space="preserve"> (SWMM, HEC-RAS (1D, 2D),</w:t>
      </w:r>
      <w:r w:rsidR="009922FC">
        <w:rPr>
          <w:rFonts w:ascii="Verdana" w:eastAsia="Times New Roman" w:hAnsi="Verdana" w:cs="Times New Roman"/>
          <w:sz w:val="20"/>
          <w:szCs w:val="20"/>
        </w:rPr>
        <w:t xml:space="preserve"> HEC-HMS, etc.</w:t>
      </w:r>
      <w:r>
        <w:rPr>
          <w:rFonts w:ascii="Verdana" w:eastAsia="Times New Roman" w:hAnsi="Verdana" w:cs="Times New Roman"/>
          <w:sz w:val="20"/>
          <w:szCs w:val="20"/>
        </w:rPr>
        <w:t>)</w:t>
      </w:r>
    </w:p>
    <w:p w14:paraId="371772D7" w14:textId="77777777" w:rsidR="006F590A" w:rsidRPr="0096604A" w:rsidRDefault="006F590A" w:rsidP="006F590A">
      <w:pPr>
        <w:rPr>
          <w:rFonts w:ascii="Verdana" w:hAnsi="Verdana"/>
          <w:bCs/>
          <w:sz w:val="20"/>
          <w:szCs w:val="20"/>
        </w:rPr>
      </w:pPr>
      <w:r w:rsidRPr="00526CBC">
        <w:rPr>
          <w:rFonts w:ascii="Verdana" w:hAnsi="Verdana"/>
          <w:b/>
          <w:bCs/>
          <w:sz w:val="20"/>
          <w:szCs w:val="20"/>
        </w:rPr>
        <w:t xml:space="preserve">Why Choose ms consultants? </w:t>
      </w:r>
      <w:r w:rsidR="0096604A">
        <w:rPr>
          <w:rFonts w:ascii="Verdana" w:hAnsi="Verdana"/>
          <w:b/>
          <w:bCs/>
          <w:sz w:val="20"/>
          <w:szCs w:val="20"/>
        </w:rPr>
        <w:t xml:space="preserve"> </w:t>
      </w:r>
    </w:p>
    <w:p w14:paraId="199D7D85" w14:textId="77777777" w:rsidR="006F590A" w:rsidRPr="006F590A" w:rsidRDefault="006F590A" w:rsidP="006F590A">
      <w:pPr>
        <w:rPr>
          <w:rFonts w:ascii="Verdana" w:hAnsi="Verdana"/>
          <w:sz w:val="20"/>
          <w:szCs w:val="20"/>
        </w:rPr>
      </w:pPr>
      <w:r w:rsidRPr="006F590A">
        <w:rPr>
          <w:rFonts w:ascii="Verdana" w:hAnsi="Verdana"/>
          <w:sz w:val="20"/>
          <w:szCs w:val="20"/>
        </w:rPr>
        <w:t>We are proud to be an award-winning engineering, architecture, planning and environmental consulting firm, annually ranking within ENR’s Top 500 Design Firms. Known since 1963 for providing quality design solutions, we offer comprehensive and innovative planning, management, design, and analysis for public and private clients. With 9 offices located in Ohio, Pennsylvania, Indiana, North Carolina, and West Virginia, our technical personnel meet clients’ national and local needs by providing expertise in various engineering, architecture, and planning specialties.</w:t>
      </w:r>
    </w:p>
    <w:p w14:paraId="49E521DF" w14:textId="77777777" w:rsidR="006F590A" w:rsidRPr="006F590A" w:rsidRDefault="006F590A" w:rsidP="006F590A">
      <w:pPr>
        <w:rPr>
          <w:rFonts w:ascii="Verdana" w:hAnsi="Verdana"/>
          <w:sz w:val="20"/>
          <w:szCs w:val="20"/>
        </w:rPr>
      </w:pPr>
      <w:r w:rsidRPr="006F590A">
        <w:rPr>
          <w:rFonts w:ascii="Verdana" w:hAnsi="Verdana"/>
          <w:sz w:val="20"/>
          <w:szCs w:val="20"/>
        </w:rPr>
        <w:t>We partner with a variety of public and private clients and take pride in the many relationships we have formed by providing quality design solutions since 1963. We are dedicated to helping these clients achieve their goals through integrated, innovative solutions, and outstanding customer service.</w:t>
      </w:r>
    </w:p>
    <w:p w14:paraId="76513795" w14:textId="77777777" w:rsidR="006F590A" w:rsidRPr="0096604A" w:rsidRDefault="006F590A" w:rsidP="006F590A">
      <w:pPr>
        <w:rPr>
          <w:rFonts w:ascii="Verdana" w:hAnsi="Verdana"/>
          <w:b/>
          <w:color w:val="0070C0"/>
          <w:sz w:val="20"/>
          <w:szCs w:val="20"/>
        </w:rPr>
      </w:pPr>
      <w:r w:rsidRPr="006F590A">
        <w:rPr>
          <w:rFonts w:ascii="Verdana" w:hAnsi="Verdana"/>
          <w:b/>
          <w:sz w:val="20"/>
          <w:szCs w:val="20"/>
        </w:rPr>
        <w:t>Our Vision</w:t>
      </w:r>
      <w:r w:rsidR="00950074">
        <w:rPr>
          <w:rFonts w:ascii="Verdana" w:hAnsi="Verdana"/>
          <w:b/>
          <w:sz w:val="20"/>
          <w:szCs w:val="20"/>
        </w:rPr>
        <w:t>:</w:t>
      </w:r>
      <w:r w:rsidR="0096604A">
        <w:rPr>
          <w:rFonts w:ascii="Verdana" w:hAnsi="Verdana"/>
          <w:b/>
          <w:sz w:val="20"/>
          <w:szCs w:val="20"/>
        </w:rPr>
        <w:t xml:space="preserve">   </w:t>
      </w:r>
    </w:p>
    <w:p w14:paraId="24CE4B96" w14:textId="77777777" w:rsidR="006F590A" w:rsidRPr="006F590A" w:rsidRDefault="006F590A" w:rsidP="006F590A">
      <w:pPr>
        <w:rPr>
          <w:rFonts w:ascii="Verdana" w:hAnsi="Verdana"/>
          <w:sz w:val="20"/>
          <w:szCs w:val="20"/>
        </w:rPr>
      </w:pPr>
      <w:r w:rsidRPr="006F590A">
        <w:rPr>
          <w:rFonts w:ascii="Verdana" w:hAnsi="Verdana"/>
          <w:sz w:val="20"/>
          <w:szCs w:val="20"/>
        </w:rPr>
        <w:t>Talented people… exceptional service… successful solutions</w:t>
      </w:r>
    </w:p>
    <w:p w14:paraId="19368818" w14:textId="77777777" w:rsidR="006F590A" w:rsidRPr="006F590A" w:rsidRDefault="006F590A" w:rsidP="006F590A">
      <w:pPr>
        <w:rPr>
          <w:rFonts w:ascii="Verdana" w:hAnsi="Verdana"/>
          <w:b/>
          <w:sz w:val="20"/>
          <w:szCs w:val="20"/>
        </w:rPr>
      </w:pPr>
      <w:r w:rsidRPr="006F590A">
        <w:rPr>
          <w:rFonts w:ascii="Verdana" w:hAnsi="Verdana"/>
          <w:b/>
          <w:sz w:val="20"/>
          <w:szCs w:val="20"/>
        </w:rPr>
        <w:t xml:space="preserve">Our Mission: </w:t>
      </w:r>
      <w:r w:rsidR="0096604A">
        <w:rPr>
          <w:rFonts w:ascii="Verdana" w:hAnsi="Verdana"/>
          <w:b/>
          <w:sz w:val="20"/>
          <w:szCs w:val="20"/>
        </w:rPr>
        <w:t xml:space="preserve">  </w:t>
      </w:r>
    </w:p>
    <w:p w14:paraId="5C0FC8F3" w14:textId="2BD60C03" w:rsidR="006F590A" w:rsidRDefault="006F590A" w:rsidP="006F590A">
      <w:pPr>
        <w:rPr>
          <w:rFonts w:ascii="Verdana" w:hAnsi="Verdana"/>
          <w:sz w:val="20"/>
          <w:szCs w:val="20"/>
        </w:rPr>
      </w:pPr>
      <w:r w:rsidRPr="006F590A">
        <w:rPr>
          <w:rFonts w:ascii="Verdana" w:hAnsi="Verdana"/>
          <w:sz w:val="20"/>
          <w:szCs w:val="20"/>
        </w:rPr>
        <w:t>By investing in our people, clients, and communities, we will nurture our philosophy of teamwork, respect, a caring attitude, and excitement, creating opportunities for success.</w:t>
      </w:r>
    </w:p>
    <w:p w14:paraId="2432715F" w14:textId="61D12B93" w:rsidR="00BD71C7" w:rsidRDefault="00BD71C7" w:rsidP="006F590A">
      <w:pPr>
        <w:rPr>
          <w:rFonts w:ascii="Verdana" w:hAnsi="Verdana"/>
          <w:b/>
          <w:sz w:val="20"/>
          <w:szCs w:val="20"/>
        </w:rPr>
      </w:pPr>
      <w:r>
        <w:rPr>
          <w:rFonts w:ascii="Verdana" w:hAnsi="Verdana"/>
          <w:b/>
          <w:sz w:val="20"/>
          <w:szCs w:val="20"/>
        </w:rPr>
        <w:t xml:space="preserve">To Apply: </w:t>
      </w:r>
    </w:p>
    <w:p w14:paraId="30818DCE" w14:textId="24556C02" w:rsidR="00BD71C7" w:rsidRDefault="00BD71C7" w:rsidP="006F590A">
      <w:r>
        <w:rPr>
          <w:rFonts w:ascii="Verdana" w:hAnsi="Verdana"/>
          <w:sz w:val="20"/>
          <w:szCs w:val="20"/>
        </w:rPr>
        <w:t xml:space="preserve">Please apply via our career page located on our website here: </w:t>
      </w:r>
      <w:hyperlink r:id="rId7" w:history="1">
        <w:r>
          <w:rPr>
            <w:rStyle w:val="Hyperlink"/>
          </w:rPr>
          <w:t>https://www.msconsultants.com/careers/</w:t>
        </w:r>
      </w:hyperlink>
    </w:p>
    <w:p w14:paraId="041ADC2C" w14:textId="2DAD1233" w:rsidR="00BD71C7" w:rsidRPr="00BD71C7" w:rsidRDefault="00BD71C7" w:rsidP="006F590A">
      <w:pPr>
        <w:rPr>
          <w:rFonts w:ascii="Verdana" w:hAnsi="Verdana"/>
          <w:sz w:val="20"/>
          <w:szCs w:val="20"/>
        </w:rPr>
      </w:pPr>
      <w:r>
        <w:t xml:space="preserve">Find the Senior Water Resources Engineer job description </w:t>
      </w:r>
      <w:r w:rsidR="001B2813">
        <w:t xml:space="preserve">and apply to the office location in which works best for you. </w:t>
      </w:r>
      <w:bookmarkStart w:id="0" w:name="_GoBack"/>
      <w:bookmarkEnd w:id="0"/>
    </w:p>
    <w:p w14:paraId="649CF003" w14:textId="77777777" w:rsidR="0096604A" w:rsidRDefault="0096604A" w:rsidP="00853C45">
      <w:pPr>
        <w:spacing w:after="0" w:line="240" w:lineRule="auto"/>
        <w:rPr>
          <w:rFonts w:ascii="Verdana" w:hAnsi="Verdana"/>
          <w:bCs/>
          <w:sz w:val="20"/>
          <w:szCs w:val="20"/>
        </w:rPr>
      </w:pPr>
    </w:p>
    <w:p w14:paraId="73B085D8" w14:textId="5EE2EB14" w:rsidR="0096604A" w:rsidRDefault="0096604A" w:rsidP="0096604A">
      <w:pPr>
        <w:rPr>
          <w:rFonts w:ascii="Verdana" w:hAnsi="Verdana"/>
          <w:sz w:val="20"/>
          <w:szCs w:val="20"/>
        </w:rPr>
      </w:pPr>
      <w:r w:rsidRPr="00950074">
        <w:rPr>
          <w:rFonts w:ascii="Verdana" w:hAnsi="Verdana"/>
          <w:sz w:val="20"/>
          <w:szCs w:val="20"/>
        </w:rPr>
        <w:t>ms consultants offers salary commensurate with experience, a comprehensive benefits package which includes medical, dental,</w:t>
      </w:r>
      <w:r>
        <w:rPr>
          <w:rFonts w:ascii="Verdana" w:hAnsi="Verdana"/>
          <w:sz w:val="20"/>
          <w:szCs w:val="20"/>
        </w:rPr>
        <w:t xml:space="preserve"> vision, and prescription insurance coverage,</w:t>
      </w:r>
      <w:r w:rsidRPr="00950074">
        <w:rPr>
          <w:rFonts w:ascii="Verdana" w:hAnsi="Verdana"/>
          <w:sz w:val="20"/>
          <w:szCs w:val="20"/>
        </w:rPr>
        <w:t xml:space="preserve"> long-term disability, life insurance, 401K plan, in addition to performance bonuses, paid time off, and paid holidays. </w:t>
      </w:r>
    </w:p>
    <w:p w14:paraId="560B98BE" w14:textId="77777777" w:rsidR="0096604A" w:rsidRPr="00526CBC" w:rsidRDefault="0096604A" w:rsidP="006F590A">
      <w:pPr>
        <w:rPr>
          <w:rFonts w:ascii="Verdana" w:eastAsia="Times New Roman" w:hAnsi="Verdana" w:cstheme="minorHAnsi"/>
          <w:b/>
          <w:bCs/>
          <w:sz w:val="20"/>
          <w:szCs w:val="20"/>
        </w:rPr>
      </w:pPr>
    </w:p>
    <w:sectPr w:rsidR="0096604A" w:rsidRPr="0052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36"/>
    <w:multiLevelType w:val="hybridMultilevel"/>
    <w:tmpl w:val="BA8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8C3"/>
    <w:multiLevelType w:val="hybridMultilevel"/>
    <w:tmpl w:val="A83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F87"/>
    <w:multiLevelType w:val="multilevel"/>
    <w:tmpl w:val="ADC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84F7C"/>
    <w:multiLevelType w:val="hybridMultilevel"/>
    <w:tmpl w:val="EFC850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5FBE"/>
    <w:multiLevelType w:val="multilevel"/>
    <w:tmpl w:val="A40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52E86"/>
    <w:multiLevelType w:val="hybridMultilevel"/>
    <w:tmpl w:val="E182B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37F"/>
    <w:multiLevelType w:val="hybridMultilevel"/>
    <w:tmpl w:val="F4C0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64ED0"/>
    <w:multiLevelType w:val="multilevel"/>
    <w:tmpl w:val="AE2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D3920"/>
    <w:multiLevelType w:val="hybridMultilevel"/>
    <w:tmpl w:val="48067054"/>
    <w:lvl w:ilvl="0" w:tplc="A4D04988">
      <w:start w:val="6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F0F42"/>
    <w:multiLevelType w:val="hybridMultilevel"/>
    <w:tmpl w:val="147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7100E"/>
    <w:multiLevelType w:val="hybridMultilevel"/>
    <w:tmpl w:val="5482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404C81"/>
    <w:multiLevelType w:val="hybridMultilevel"/>
    <w:tmpl w:val="771A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724CE4"/>
    <w:multiLevelType w:val="multilevel"/>
    <w:tmpl w:val="FD2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07DB"/>
    <w:multiLevelType w:val="hybridMultilevel"/>
    <w:tmpl w:val="36BA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F3442"/>
    <w:multiLevelType w:val="hybridMultilevel"/>
    <w:tmpl w:val="E794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B805F7"/>
    <w:multiLevelType w:val="hybridMultilevel"/>
    <w:tmpl w:val="5AEA3858"/>
    <w:lvl w:ilvl="0" w:tplc="10A4CC3A">
      <w:start w:val="2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D18A2"/>
    <w:multiLevelType w:val="hybridMultilevel"/>
    <w:tmpl w:val="BCD6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C85121"/>
    <w:multiLevelType w:val="hybridMultilevel"/>
    <w:tmpl w:val="304A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931C1"/>
    <w:multiLevelType w:val="multilevel"/>
    <w:tmpl w:val="F9F24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1644C"/>
    <w:multiLevelType w:val="multilevel"/>
    <w:tmpl w:val="0A8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A0F85"/>
    <w:multiLevelType w:val="hybridMultilevel"/>
    <w:tmpl w:val="215E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2813BA"/>
    <w:multiLevelType w:val="hybridMultilevel"/>
    <w:tmpl w:val="10D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E7AF4"/>
    <w:multiLevelType w:val="hybridMultilevel"/>
    <w:tmpl w:val="7C40292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15:restartNumberingAfterBreak="0">
    <w:nsid w:val="5ADA1643"/>
    <w:multiLevelType w:val="hybridMultilevel"/>
    <w:tmpl w:val="9D68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73506"/>
    <w:multiLevelType w:val="multilevel"/>
    <w:tmpl w:val="C54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D36B5"/>
    <w:multiLevelType w:val="multilevel"/>
    <w:tmpl w:val="DA6A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B0EA9"/>
    <w:multiLevelType w:val="hybridMultilevel"/>
    <w:tmpl w:val="2D961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1C97"/>
    <w:multiLevelType w:val="hybridMultilevel"/>
    <w:tmpl w:val="64E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E2A68"/>
    <w:multiLevelType w:val="hybridMultilevel"/>
    <w:tmpl w:val="2582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E85669"/>
    <w:multiLevelType w:val="hybridMultilevel"/>
    <w:tmpl w:val="95F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B2F99"/>
    <w:multiLevelType w:val="hybridMultilevel"/>
    <w:tmpl w:val="6258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81C00"/>
    <w:multiLevelType w:val="hybridMultilevel"/>
    <w:tmpl w:val="B068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395F16"/>
    <w:multiLevelType w:val="hybridMultilevel"/>
    <w:tmpl w:val="0D1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5D9B"/>
    <w:multiLevelType w:val="hybridMultilevel"/>
    <w:tmpl w:val="7D02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43AE0"/>
    <w:multiLevelType w:val="hybridMultilevel"/>
    <w:tmpl w:val="A9CA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4"/>
  </w:num>
  <w:num w:numId="4">
    <w:abstractNumId w:val="17"/>
  </w:num>
  <w:num w:numId="5">
    <w:abstractNumId w:val="31"/>
  </w:num>
  <w:num w:numId="6">
    <w:abstractNumId w:val="11"/>
  </w:num>
  <w:num w:numId="7">
    <w:abstractNumId w:val="14"/>
  </w:num>
  <w:num w:numId="8">
    <w:abstractNumId w:val="10"/>
  </w:num>
  <w:num w:numId="9">
    <w:abstractNumId w:val="20"/>
  </w:num>
  <w:num w:numId="10">
    <w:abstractNumId w:val="28"/>
  </w:num>
  <w:num w:numId="11">
    <w:abstractNumId w:val="16"/>
  </w:num>
  <w:num w:numId="12">
    <w:abstractNumId w:val="10"/>
  </w:num>
  <w:num w:numId="13">
    <w:abstractNumId w:val="0"/>
  </w:num>
  <w:num w:numId="14">
    <w:abstractNumId w:val="32"/>
  </w:num>
  <w:num w:numId="15">
    <w:abstractNumId w:val="29"/>
  </w:num>
  <w:num w:numId="16">
    <w:abstractNumId w:val="23"/>
  </w:num>
  <w:num w:numId="17">
    <w:abstractNumId w:val="6"/>
  </w:num>
  <w:num w:numId="18">
    <w:abstractNumId w:val="27"/>
  </w:num>
  <w:num w:numId="19">
    <w:abstractNumId w:val="13"/>
  </w:num>
  <w:num w:numId="20">
    <w:abstractNumId w:val="1"/>
  </w:num>
  <w:num w:numId="21">
    <w:abstractNumId w:val="30"/>
  </w:num>
  <w:num w:numId="22">
    <w:abstractNumId w:val="33"/>
  </w:num>
  <w:num w:numId="23">
    <w:abstractNumId w:val="3"/>
  </w:num>
  <w:num w:numId="24">
    <w:abstractNumId w:val="15"/>
  </w:num>
  <w:num w:numId="25">
    <w:abstractNumId w:val="21"/>
  </w:num>
  <w:num w:numId="26">
    <w:abstractNumId w:val="24"/>
  </w:num>
  <w:num w:numId="27">
    <w:abstractNumId w:val="7"/>
  </w:num>
  <w:num w:numId="28">
    <w:abstractNumId w:val="9"/>
  </w:num>
  <w:num w:numId="29">
    <w:abstractNumId w:val="22"/>
  </w:num>
  <w:num w:numId="30">
    <w:abstractNumId w:val="5"/>
  </w:num>
  <w:num w:numId="31">
    <w:abstractNumId w:val="26"/>
  </w:num>
  <w:num w:numId="32">
    <w:abstractNumId w:val="8"/>
  </w:num>
  <w:num w:numId="33">
    <w:abstractNumId w:val="12"/>
  </w:num>
  <w:num w:numId="34">
    <w:abstractNumId w:val="4"/>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8"/>
    <w:rsid w:val="000174FD"/>
    <w:rsid w:val="000464BB"/>
    <w:rsid w:val="00086534"/>
    <w:rsid w:val="000C229F"/>
    <w:rsid w:val="0012169E"/>
    <w:rsid w:val="0012537E"/>
    <w:rsid w:val="001B2813"/>
    <w:rsid w:val="0020365E"/>
    <w:rsid w:val="00212EB6"/>
    <w:rsid w:val="0025645A"/>
    <w:rsid w:val="00296D1C"/>
    <w:rsid w:val="00302E6E"/>
    <w:rsid w:val="00306A7E"/>
    <w:rsid w:val="00332F09"/>
    <w:rsid w:val="00334413"/>
    <w:rsid w:val="00342482"/>
    <w:rsid w:val="00350727"/>
    <w:rsid w:val="0037700B"/>
    <w:rsid w:val="00395BA1"/>
    <w:rsid w:val="003B413A"/>
    <w:rsid w:val="00456970"/>
    <w:rsid w:val="00497D4D"/>
    <w:rsid w:val="00525A68"/>
    <w:rsid w:val="00526CBC"/>
    <w:rsid w:val="00552633"/>
    <w:rsid w:val="00564981"/>
    <w:rsid w:val="005B3003"/>
    <w:rsid w:val="005E7F32"/>
    <w:rsid w:val="00681FB5"/>
    <w:rsid w:val="006B5AC1"/>
    <w:rsid w:val="006F590A"/>
    <w:rsid w:val="0072366F"/>
    <w:rsid w:val="0073480B"/>
    <w:rsid w:val="00734FC9"/>
    <w:rsid w:val="00747643"/>
    <w:rsid w:val="00751F83"/>
    <w:rsid w:val="00753097"/>
    <w:rsid w:val="00755B4F"/>
    <w:rsid w:val="00794199"/>
    <w:rsid w:val="00795712"/>
    <w:rsid w:val="007A3F29"/>
    <w:rsid w:val="007A4F55"/>
    <w:rsid w:val="007F2274"/>
    <w:rsid w:val="00840620"/>
    <w:rsid w:val="00853694"/>
    <w:rsid w:val="00853C45"/>
    <w:rsid w:val="00894494"/>
    <w:rsid w:val="008A3F18"/>
    <w:rsid w:val="008B592F"/>
    <w:rsid w:val="008B5CA1"/>
    <w:rsid w:val="00950074"/>
    <w:rsid w:val="00950C42"/>
    <w:rsid w:val="0096604A"/>
    <w:rsid w:val="00981245"/>
    <w:rsid w:val="009922FC"/>
    <w:rsid w:val="009B453A"/>
    <w:rsid w:val="009D2E78"/>
    <w:rsid w:val="00A30200"/>
    <w:rsid w:val="00A4430C"/>
    <w:rsid w:val="00A52B0D"/>
    <w:rsid w:val="00A65FE2"/>
    <w:rsid w:val="00A80A48"/>
    <w:rsid w:val="00AF0E1A"/>
    <w:rsid w:val="00B13429"/>
    <w:rsid w:val="00B2023D"/>
    <w:rsid w:val="00B233FA"/>
    <w:rsid w:val="00B33CC1"/>
    <w:rsid w:val="00BD71C7"/>
    <w:rsid w:val="00BE0DDF"/>
    <w:rsid w:val="00C03012"/>
    <w:rsid w:val="00C443EF"/>
    <w:rsid w:val="00C67D5C"/>
    <w:rsid w:val="00C87C0A"/>
    <w:rsid w:val="00CA775E"/>
    <w:rsid w:val="00CB2D6A"/>
    <w:rsid w:val="00CC03D1"/>
    <w:rsid w:val="00CC2492"/>
    <w:rsid w:val="00D4412B"/>
    <w:rsid w:val="00D7275C"/>
    <w:rsid w:val="00DE1BCB"/>
    <w:rsid w:val="00DE489A"/>
    <w:rsid w:val="00E0189B"/>
    <w:rsid w:val="00E4343A"/>
    <w:rsid w:val="00E90FE5"/>
    <w:rsid w:val="00E96FB3"/>
    <w:rsid w:val="00ED49C4"/>
    <w:rsid w:val="00EF1FBB"/>
    <w:rsid w:val="00F667AF"/>
    <w:rsid w:val="00FC08A0"/>
    <w:rsid w:val="00FC2737"/>
    <w:rsid w:val="00FD5A91"/>
    <w:rsid w:val="00FF1F18"/>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8BFC"/>
  <w15:chartTrackingRefBased/>
  <w15:docId w15:val="{F2892008-13B5-442E-B8ED-50852ECA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A48"/>
    <w:rPr>
      <w:b/>
      <w:bCs/>
    </w:rPr>
  </w:style>
  <w:style w:type="character" w:styleId="Hyperlink">
    <w:name w:val="Hyperlink"/>
    <w:basedOn w:val="DefaultParagraphFont"/>
    <w:uiPriority w:val="99"/>
    <w:semiHidden/>
    <w:unhideWhenUsed/>
    <w:rsid w:val="00A80A48"/>
    <w:rPr>
      <w:color w:val="0000FF"/>
      <w:u w:val="single"/>
    </w:rPr>
  </w:style>
  <w:style w:type="character" w:styleId="Emphasis">
    <w:name w:val="Emphasis"/>
    <w:basedOn w:val="DefaultParagraphFont"/>
    <w:uiPriority w:val="20"/>
    <w:qFormat/>
    <w:rsid w:val="00A80A48"/>
    <w:rPr>
      <w:i/>
      <w:iCs/>
    </w:rPr>
  </w:style>
  <w:style w:type="character" w:styleId="CommentReference">
    <w:name w:val="annotation reference"/>
    <w:basedOn w:val="DefaultParagraphFont"/>
    <w:uiPriority w:val="99"/>
    <w:semiHidden/>
    <w:unhideWhenUsed/>
    <w:rsid w:val="00840620"/>
    <w:rPr>
      <w:sz w:val="16"/>
      <w:szCs w:val="16"/>
    </w:rPr>
  </w:style>
  <w:style w:type="paragraph" w:styleId="CommentText">
    <w:name w:val="annotation text"/>
    <w:basedOn w:val="Normal"/>
    <w:link w:val="CommentTextChar"/>
    <w:uiPriority w:val="99"/>
    <w:semiHidden/>
    <w:unhideWhenUsed/>
    <w:rsid w:val="00840620"/>
    <w:pPr>
      <w:spacing w:line="240" w:lineRule="auto"/>
    </w:pPr>
    <w:rPr>
      <w:sz w:val="20"/>
      <w:szCs w:val="20"/>
    </w:rPr>
  </w:style>
  <w:style w:type="character" w:customStyle="1" w:styleId="CommentTextChar">
    <w:name w:val="Comment Text Char"/>
    <w:basedOn w:val="DefaultParagraphFont"/>
    <w:link w:val="CommentText"/>
    <w:uiPriority w:val="99"/>
    <w:semiHidden/>
    <w:rsid w:val="00840620"/>
    <w:rPr>
      <w:sz w:val="20"/>
      <w:szCs w:val="20"/>
    </w:rPr>
  </w:style>
  <w:style w:type="paragraph" w:styleId="CommentSubject">
    <w:name w:val="annotation subject"/>
    <w:basedOn w:val="CommentText"/>
    <w:next w:val="CommentText"/>
    <w:link w:val="CommentSubjectChar"/>
    <w:uiPriority w:val="99"/>
    <w:semiHidden/>
    <w:unhideWhenUsed/>
    <w:rsid w:val="00840620"/>
    <w:rPr>
      <w:b/>
      <w:bCs/>
    </w:rPr>
  </w:style>
  <w:style w:type="character" w:customStyle="1" w:styleId="CommentSubjectChar">
    <w:name w:val="Comment Subject Char"/>
    <w:basedOn w:val="CommentTextChar"/>
    <w:link w:val="CommentSubject"/>
    <w:uiPriority w:val="99"/>
    <w:semiHidden/>
    <w:rsid w:val="00840620"/>
    <w:rPr>
      <w:b/>
      <w:bCs/>
      <w:sz w:val="20"/>
      <w:szCs w:val="20"/>
    </w:rPr>
  </w:style>
  <w:style w:type="paragraph" w:styleId="BalloonText">
    <w:name w:val="Balloon Text"/>
    <w:basedOn w:val="Normal"/>
    <w:link w:val="BalloonTextChar"/>
    <w:uiPriority w:val="99"/>
    <w:semiHidden/>
    <w:unhideWhenUsed/>
    <w:rsid w:val="00840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20"/>
    <w:rPr>
      <w:rFonts w:ascii="Segoe UI" w:hAnsi="Segoe UI" w:cs="Segoe UI"/>
      <w:sz w:val="18"/>
      <w:szCs w:val="18"/>
    </w:rPr>
  </w:style>
  <w:style w:type="paragraph" w:styleId="ListParagraph">
    <w:name w:val="List Paragraph"/>
    <w:basedOn w:val="Normal"/>
    <w:uiPriority w:val="34"/>
    <w:qFormat/>
    <w:rsid w:val="00564981"/>
    <w:pPr>
      <w:ind w:left="720"/>
      <w:contextualSpacing/>
    </w:pPr>
  </w:style>
  <w:style w:type="paragraph" w:styleId="Header">
    <w:name w:val="header"/>
    <w:basedOn w:val="Normal"/>
    <w:link w:val="HeaderChar"/>
    <w:semiHidden/>
    <w:rsid w:val="00853C4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53C45"/>
    <w:rPr>
      <w:rFonts w:ascii="Times New Roman" w:eastAsia="Times New Roman" w:hAnsi="Times New Roman" w:cs="Times New Roman"/>
      <w:sz w:val="24"/>
      <w:szCs w:val="20"/>
    </w:rPr>
  </w:style>
  <w:style w:type="paragraph" w:styleId="BodyText">
    <w:name w:val="Body Text"/>
    <w:basedOn w:val="Normal"/>
    <w:link w:val="BodyTextChar"/>
    <w:semiHidden/>
    <w:rsid w:val="00981245"/>
    <w:pPr>
      <w:tabs>
        <w:tab w:val="left" w:pos="-1440"/>
        <w:tab w:val="left" w:pos="-720"/>
        <w:tab w:val="left" w:pos="0"/>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981245"/>
    <w:rPr>
      <w:rFonts w:ascii="Times New Roman" w:eastAsia="Times New Roman" w:hAnsi="Times New Roman" w:cs="Times New Roman"/>
      <w:snapToGrid w:val="0"/>
      <w:sz w:val="24"/>
      <w:szCs w:val="20"/>
    </w:rPr>
  </w:style>
  <w:style w:type="paragraph" w:styleId="Revision">
    <w:name w:val="Revision"/>
    <w:hidden/>
    <w:uiPriority w:val="99"/>
    <w:semiHidden/>
    <w:rsid w:val="00C44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6939">
      <w:bodyDiv w:val="1"/>
      <w:marLeft w:val="0"/>
      <w:marRight w:val="0"/>
      <w:marTop w:val="0"/>
      <w:marBottom w:val="0"/>
      <w:divBdr>
        <w:top w:val="none" w:sz="0" w:space="0" w:color="auto"/>
        <w:left w:val="none" w:sz="0" w:space="0" w:color="auto"/>
        <w:bottom w:val="none" w:sz="0" w:space="0" w:color="auto"/>
        <w:right w:val="none" w:sz="0" w:space="0" w:color="auto"/>
      </w:divBdr>
    </w:div>
    <w:div w:id="981423443">
      <w:bodyDiv w:val="1"/>
      <w:marLeft w:val="75"/>
      <w:marRight w:val="75"/>
      <w:marTop w:val="30"/>
      <w:marBottom w:val="30"/>
      <w:divBdr>
        <w:top w:val="none" w:sz="0" w:space="0" w:color="auto"/>
        <w:left w:val="none" w:sz="0" w:space="0" w:color="auto"/>
        <w:bottom w:val="none" w:sz="0" w:space="0" w:color="auto"/>
        <w:right w:val="none" w:sz="0" w:space="0" w:color="auto"/>
      </w:divBdr>
      <w:divsChild>
        <w:div w:id="2105226469">
          <w:marLeft w:val="0"/>
          <w:marRight w:val="0"/>
          <w:marTop w:val="0"/>
          <w:marBottom w:val="0"/>
          <w:divBdr>
            <w:top w:val="none" w:sz="0" w:space="0" w:color="auto"/>
            <w:left w:val="none" w:sz="0" w:space="0" w:color="auto"/>
            <w:bottom w:val="none" w:sz="0" w:space="0" w:color="auto"/>
            <w:right w:val="none" w:sz="0" w:space="0" w:color="auto"/>
          </w:divBdr>
          <w:divsChild>
            <w:div w:id="804277880">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894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consultants.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FBCD-2151-41CF-8B68-C4E17948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4126</Characters>
  <Application>Microsoft Office Word</Application>
  <DocSecurity>0</DocSecurity>
  <Lines>158</Lines>
  <Paragraphs>137</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Michelle</dc:creator>
  <cp:keywords/>
  <dc:description/>
  <cp:lastModifiedBy>Guest, Madi</cp:lastModifiedBy>
  <cp:revision>4</cp:revision>
  <cp:lastPrinted>2018-03-30T15:47:00Z</cp:lastPrinted>
  <dcterms:created xsi:type="dcterms:W3CDTF">2021-03-02T19:43:00Z</dcterms:created>
  <dcterms:modified xsi:type="dcterms:W3CDTF">2021-03-02T19:47:00Z</dcterms:modified>
</cp:coreProperties>
</file>